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2021-04-07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同业理财17年第012期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2022-03-31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5.0000%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2021-04-07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江苏润邦重工股份有限公司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南通润浦环保产业基金2期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华泰证券(上海)资产管理有限公司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1.29%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